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5-333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9035429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18810586250819035429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5-333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0412365400665003332620156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